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7883" w14:textId="77777777" w:rsidR="000E697E" w:rsidRDefault="000E697E" w:rsidP="000E69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lang w:val="en"/>
        </w:rPr>
      </w:pPr>
    </w:p>
    <w:p w14:paraId="41269F50" w14:textId="77777777" w:rsidR="000E697E" w:rsidRDefault="000E697E" w:rsidP="000E69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lang w:val="en"/>
        </w:rPr>
      </w:pPr>
    </w:p>
    <w:p w14:paraId="6B7329D5" w14:textId="77777777" w:rsidR="000E697E" w:rsidRDefault="000E697E" w:rsidP="000E69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lang w:val="en"/>
        </w:rPr>
      </w:pPr>
    </w:p>
    <w:p w14:paraId="1E9991B8" w14:textId="67D26225" w:rsidR="000E697E" w:rsidRPr="00A85D31" w:rsidRDefault="000E697E" w:rsidP="000E69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40"/>
          <w:szCs w:val="40"/>
          <w:u w:val="single"/>
          <w:lang w:val="en"/>
        </w:rPr>
      </w:pPr>
      <w:r w:rsidRPr="00A85D31">
        <w:rPr>
          <w:rFonts w:ascii="Times New Roman" w:eastAsia="Times New Roman" w:hAnsi="Times New Roman" w:cs="Times New Roman"/>
          <w:b/>
          <w:bCs/>
          <w:color w:val="202124"/>
          <w:sz w:val="40"/>
          <w:szCs w:val="40"/>
          <w:u w:val="single"/>
          <w:lang w:val="en"/>
        </w:rPr>
        <w:t>PR Dental T</w:t>
      </w:r>
      <w:r w:rsidR="00A85D31" w:rsidRPr="00A85D31">
        <w:rPr>
          <w:rFonts w:ascii="Times New Roman" w:eastAsia="Times New Roman" w:hAnsi="Times New Roman" w:cs="Times New Roman"/>
          <w:b/>
          <w:bCs/>
          <w:color w:val="202124"/>
          <w:sz w:val="40"/>
          <w:szCs w:val="40"/>
          <w:u w:val="single"/>
          <w:lang w:val="en"/>
        </w:rPr>
        <w:t>o</w:t>
      </w:r>
      <w:r w:rsidRPr="00A85D31">
        <w:rPr>
          <w:rFonts w:ascii="Times New Roman" w:eastAsia="Times New Roman" w:hAnsi="Times New Roman" w:cs="Times New Roman"/>
          <w:b/>
          <w:bCs/>
          <w:color w:val="202124"/>
          <w:sz w:val="40"/>
          <w:szCs w:val="40"/>
          <w:u w:val="single"/>
          <w:lang w:val="en"/>
        </w:rPr>
        <w:t>uri</w:t>
      </w:r>
      <w:r w:rsidR="00A85D31" w:rsidRPr="00A85D31">
        <w:rPr>
          <w:rFonts w:ascii="Times New Roman" w:eastAsia="Times New Roman" w:hAnsi="Times New Roman" w:cs="Times New Roman"/>
          <w:b/>
          <w:bCs/>
          <w:color w:val="202124"/>
          <w:sz w:val="40"/>
          <w:szCs w:val="40"/>
          <w:u w:val="single"/>
          <w:lang w:val="en"/>
        </w:rPr>
        <w:t>s</w:t>
      </w:r>
      <w:r w:rsidRPr="00A85D31">
        <w:rPr>
          <w:rFonts w:ascii="Times New Roman" w:eastAsia="Times New Roman" w:hAnsi="Times New Roman" w:cs="Times New Roman"/>
          <w:b/>
          <w:bCs/>
          <w:color w:val="202124"/>
          <w:sz w:val="40"/>
          <w:szCs w:val="40"/>
          <w:u w:val="single"/>
          <w:lang w:val="en"/>
        </w:rPr>
        <w:t>m</w:t>
      </w:r>
    </w:p>
    <w:p w14:paraId="0D89CB3E" w14:textId="77777777" w:rsidR="000E697E" w:rsidRDefault="000E697E" w:rsidP="000E69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lang w:val="en"/>
        </w:rPr>
      </w:pPr>
    </w:p>
    <w:p w14:paraId="7C53DD4C" w14:textId="2EB69F24" w:rsidR="000E697E" w:rsidRDefault="000E697E" w:rsidP="000E69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32"/>
          <w:szCs w:val="32"/>
          <w:lang w:val="en"/>
        </w:rPr>
      </w:pPr>
      <w:r w:rsidRPr="002619B6">
        <w:rPr>
          <w:rFonts w:ascii="Times New Roman" w:eastAsia="Times New Roman" w:hAnsi="Times New Roman" w:cs="Times New Roman"/>
          <w:b/>
          <w:bCs/>
          <w:color w:val="202124"/>
          <w:sz w:val="32"/>
          <w:szCs w:val="32"/>
          <w:lang w:val="en"/>
        </w:rPr>
        <w:t>INFORMED CONSENT FOR ANY TREATMENT</w:t>
      </w:r>
    </w:p>
    <w:p w14:paraId="2F03F2DC" w14:textId="77777777" w:rsidR="000E697E" w:rsidRPr="000E697E" w:rsidRDefault="000E697E" w:rsidP="000E69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32"/>
          <w:szCs w:val="32"/>
          <w:lang w:val="en"/>
        </w:rPr>
      </w:pPr>
    </w:p>
    <w:p w14:paraId="385DA2EC" w14:textId="77777777" w:rsidR="000E697E" w:rsidRPr="002619B6" w:rsidRDefault="000E697E" w:rsidP="000E69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lang w:val="en"/>
        </w:rPr>
      </w:pPr>
    </w:p>
    <w:p w14:paraId="7B400A61" w14:textId="3C8E163E" w:rsidR="000E697E" w:rsidRPr="000E697E" w:rsidRDefault="000E697E" w:rsidP="000E697E">
      <w:pPr>
        <w:pStyle w:val="ListParagraph"/>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r w:rsidRPr="000E697E">
        <w:rPr>
          <w:rFonts w:ascii="Times New Roman" w:eastAsia="Times New Roman" w:hAnsi="Times New Roman" w:cs="Times New Roman"/>
          <w:color w:val="202124"/>
          <w:lang w:val="en"/>
        </w:rPr>
        <w:t>I authorize the professionals involved, using their best professional judgment; They treat the diagnosed condition in my mouth as well as any unforeseen conditions or complications that occur during treatment.</w:t>
      </w:r>
    </w:p>
    <w:p w14:paraId="62DB127D" w14:textId="09EE77E2" w:rsidR="000E697E" w:rsidRPr="000E697E" w:rsidRDefault="000E697E" w:rsidP="000E697E">
      <w:pPr>
        <w:pStyle w:val="ListParagraph"/>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r w:rsidRPr="000E697E">
        <w:rPr>
          <w:rFonts w:ascii="Times New Roman" w:eastAsia="Times New Roman" w:hAnsi="Times New Roman" w:cs="Times New Roman"/>
          <w:color w:val="202124"/>
          <w:lang w:val="en"/>
        </w:rPr>
        <w:t>I also authorize, if necessary, the application of local anesthesia that the professional understands is the most appropriate for my case.</w:t>
      </w:r>
    </w:p>
    <w:p w14:paraId="09612AF1" w14:textId="77777777" w:rsidR="000E697E" w:rsidRPr="002619B6" w:rsidRDefault="000E697E" w:rsidP="000E69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p>
    <w:p w14:paraId="6FB917BF" w14:textId="1C79CC6E" w:rsidR="000E697E" w:rsidRPr="000E697E" w:rsidRDefault="000E697E" w:rsidP="000E697E">
      <w:pPr>
        <w:pStyle w:val="ListParagraph"/>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r w:rsidRPr="000E697E">
        <w:rPr>
          <w:rFonts w:ascii="Times New Roman" w:eastAsia="Times New Roman" w:hAnsi="Times New Roman" w:cs="Times New Roman"/>
          <w:color w:val="202124"/>
          <w:lang w:val="en"/>
        </w:rPr>
        <w:t xml:space="preserve"> It is impossible to guarantee medical or dental treatment. In any dental treatment there are potential risks and/or complications related to the treatment. Among them are:</w:t>
      </w:r>
    </w:p>
    <w:p w14:paraId="2AD0DD12" w14:textId="77777777" w:rsidR="000E697E" w:rsidRPr="002619B6" w:rsidRDefault="000E697E" w:rsidP="000E69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p>
    <w:p w14:paraId="29BDB78F" w14:textId="77777777" w:rsidR="000E697E" w:rsidRPr="002619B6" w:rsidRDefault="000E697E" w:rsidP="000E69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r w:rsidRPr="002619B6">
        <w:rPr>
          <w:rFonts w:ascii="Times New Roman" w:eastAsia="Times New Roman" w:hAnsi="Times New Roman" w:cs="Times New Roman"/>
          <w:color w:val="202124"/>
          <w:lang w:val="en"/>
        </w:rPr>
        <w:t>1. If local anesthesia is used: We may have numbness and/or tingling of the tongue and lower lip. They are generally transient, but can rarely (0.008%) be permanent.</w:t>
      </w:r>
    </w:p>
    <w:p w14:paraId="6E37AF61" w14:textId="77777777" w:rsidR="000E697E" w:rsidRPr="002619B6" w:rsidRDefault="000E697E" w:rsidP="000E69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r w:rsidRPr="002619B6">
        <w:rPr>
          <w:rFonts w:ascii="Times New Roman" w:eastAsia="Times New Roman" w:hAnsi="Times New Roman" w:cs="Times New Roman"/>
          <w:color w:val="202124"/>
          <w:lang w:val="en"/>
        </w:rPr>
        <w:t>2. In the case of operative treatment (caries treatment): pain or tenderness in the treated part, endodontic treatment requirements not covered by the initial treatment.</w:t>
      </w:r>
    </w:p>
    <w:p w14:paraId="6950128C" w14:textId="350C4132" w:rsidR="000E697E" w:rsidRPr="002619B6" w:rsidRDefault="000E697E" w:rsidP="000E69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r w:rsidRPr="002619B6">
        <w:rPr>
          <w:rFonts w:ascii="Times New Roman" w:eastAsia="Times New Roman" w:hAnsi="Times New Roman" w:cs="Times New Roman"/>
          <w:color w:val="202124"/>
          <w:lang w:val="en"/>
        </w:rPr>
        <w:t xml:space="preserve">3. In the case of surgery and / or extractions: injury to the adjacent teeth, communication between the mouth and the maxillary sinus (cavity in the upper teeth) that requires additional surgery, decision to leave part of the root if its removal requires </w:t>
      </w:r>
      <w:r w:rsidRPr="002619B6">
        <w:rPr>
          <w:rFonts w:ascii="Times New Roman" w:eastAsia="Times New Roman" w:hAnsi="Times New Roman" w:cs="Times New Roman"/>
          <w:color w:val="202124"/>
          <w:lang w:val="en"/>
        </w:rPr>
        <w:t>surgery.</w:t>
      </w:r>
    </w:p>
    <w:p w14:paraId="3FE47DDE" w14:textId="77777777" w:rsidR="000E697E" w:rsidRPr="002619B6" w:rsidRDefault="000E697E" w:rsidP="000E69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r w:rsidRPr="002619B6">
        <w:rPr>
          <w:rFonts w:ascii="Times New Roman" w:eastAsia="Times New Roman" w:hAnsi="Times New Roman" w:cs="Times New Roman"/>
          <w:color w:val="202124"/>
          <w:lang w:val="en"/>
        </w:rPr>
        <w:t>4. In the case of crowns and bridges: nerve damage due to the use of part of the piece to place a crown and therefore requires endodontic treatment not covered by the initial treatment. Nuisance bite that requires selective treatment, cosmetic change that does not meet expectations in the mind of the patient.</w:t>
      </w:r>
    </w:p>
    <w:p w14:paraId="3BBD94E6" w14:textId="77777777" w:rsidR="000E697E" w:rsidRDefault="000E697E" w:rsidP="000E69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r w:rsidRPr="002619B6">
        <w:rPr>
          <w:rFonts w:ascii="Times New Roman" w:eastAsia="Times New Roman" w:hAnsi="Times New Roman" w:cs="Times New Roman"/>
          <w:color w:val="202124"/>
          <w:lang w:val="en"/>
        </w:rPr>
        <w:t>5. In the case of endodontic treatment: fracture of the crown or root of the tooth of the piece, separation of instruments inside the canal, periapical lesions that do not respond to preserved endodontic treatment and require surgery.</w:t>
      </w:r>
    </w:p>
    <w:p w14:paraId="730620EE" w14:textId="77777777" w:rsidR="000E697E" w:rsidRDefault="000E697E" w:rsidP="000E69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p>
    <w:p w14:paraId="4D2A4172" w14:textId="77777777" w:rsidR="000E697E" w:rsidRPr="002619B6" w:rsidRDefault="000E697E" w:rsidP="000E69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p>
    <w:p w14:paraId="4EC8F7FB" w14:textId="1556C3FD" w:rsidR="000E697E" w:rsidRPr="002619B6" w:rsidRDefault="000E697E" w:rsidP="000E69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val="en"/>
        </w:rPr>
      </w:pPr>
      <w:r w:rsidRPr="002619B6">
        <w:rPr>
          <w:rFonts w:ascii="Times New Roman" w:eastAsia="Times New Roman" w:hAnsi="Times New Roman" w:cs="Times New Roman"/>
          <w:color w:val="202124"/>
          <w:lang w:val="en"/>
        </w:rPr>
        <w:t xml:space="preserve">NOTE: The patient's negligence in keeping their appointments, instructions for taking antibiotics, and specific postoperative recommendations are responsible for any complications that arise as a result. All prescription medications, including local anesthesia, have the potential to cause adverse reactions, if </w:t>
      </w:r>
      <w:r w:rsidRPr="002619B6">
        <w:rPr>
          <w:rFonts w:ascii="Times New Roman" w:eastAsia="Times New Roman" w:hAnsi="Times New Roman" w:cs="Times New Roman"/>
          <w:color w:val="202124"/>
          <w:lang w:val="en"/>
        </w:rPr>
        <w:t>so,</w:t>
      </w:r>
      <w:r w:rsidRPr="002619B6">
        <w:rPr>
          <w:rFonts w:ascii="Times New Roman" w:eastAsia="Times New Roman" w:hAnsi="Times New Roman" w:cs="Times New Roman"/>
          <w:color w:val="202124"/>
          <w:lang w:val="en"/>
        </w:rPr>
        <w:t xml:space="preserve"> call this office to provide any information on what is happening.</w:t>
      </w:r>
    </w:p>
    <w:p w14:paraId="0EDE2F1B" w14:textId="77777777" w:rsidR="000E697E" w:rsidRPr="002619B6" w:rsidRDefault="000E697E" w:rsidP="000E69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rPr>
      </w:pPr>
      <w:r w:rsidRPr="002619B6">
        <w:rPr>
          <w:rFonts w:ascii="Times New Roman" w:eastAsia="Times New Roman" w:hAnsi="Times New Roman" w:cs="Times New Roman"/>
          <w:color w:val="202124"/>
          <w:lang w:val="en"/>
        </w:rPr>
        <w:t>I certify that I have read the entire document and that I understand it.</w:t>
      </w:r>
    </w:p>
    <w:p w14:paraId="551ABC71" w14:textId="7DBC28D1" w:rsidR="000E697E" w:rsidRDefault="000E697E" w:rsidP="000E697E">
      <w:pPr>
        <w:rPr>
          <w:rFonts w:ascii="Times New Roman" w:hAnsi="Times New Roman" w:cs="Times New Roman"/>
        </w:rPr>
      </w:pPr>
    </w:p>
    <w:p w14:paraId="3676DE1A" w14:textId="77777777" w:rsidR="000E697E" w:rsidRDefault="000E697E" w:rsidP="000E697E">
      <w:pPr>
        <w:rPr>
          <w:rFonts w:ascii="Times New Roman" w:hAnsi="Times New Roman" w:cs="Times New Roman"/>
        </w:rPr>
      </w:pPr>
    </w:p>
    <w:p w14:paraId="6486E46F" w14:textId="0377CAFB" w:rsidR="000E697E" w:rsidRPr="000E697E" w:rsidRDefault="000E697E" w:rsidP="000E697E">
      <w:pPr>
        <w:rPr>
          <w:rFonts w:ascii="Times New Roman" w:hAnsi="Times New Roman" w:cs="Times New Roman"/>
        </w:rPr>
      </w:pPr>
      <w:r>
        <w:t>______________________________</w:t>
      </w:r>
      <w:r>
        <w:br/>
      </w:r>
      <w:r w:rsidRPr="000E697E">
        <w:rPr>
          <w:rFonts w:ascii="Times New Roman" w:hAnsi="Times New Roman" w:cs="Times New Roman"/>
          <w:color w:val="202124"/>
          <w:shd w:val="clear" w:color="auto" w:fill="F8F9FA"/>
        </w:rPr>
        <w:t>Patient's signature</w:t>
      </w:r>
    </w:p>
    <w:p w14:paraId="75E9C75E" w14:textId="77777777" w:rsidR="000E697E" w:rsidRPr="002619B6" w:rsidRDefault="000E697E" w:rsidP="000E697E">
      <w:pPr>
        <w:rPr>
          <w:rFonts w:ascii="Times New Roman" w:hAnsi="Times New Roman" w:cs="Times New Roman"/>
        </w:rPr>
      </w:pPr>
    </w:p>
    <w:p w14:paraId="03931AA8" w14:textId="77777777" w:rsidR="00750A1A" w:rsidRPr="000E697E" w:rsidRDefault="00750A1A" w:rsidP="00AE0BDC">
      <w:pPr>
        <w:rPr>
          <w:rFonts w:ascii="Arial" w:hAnsi="Arial" w:cs="Arial"/>
          <w:szCs w:val="28"/>
        </w:rPr>
      </w:pPr>
    </w:p>
    <w:sectPr w:rsidR="00750A1A" w:rsidRPr="000E697E" w:rsidSect="0018633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084B" w14:textId="77777777" w:rsidR="002D18B4" w:rsidRDefault="002D18B4" w:rsidP="00DB687F">
      <w:pPr>
        <w:spacing w:after="0" w:line="240" w:lineRule="auto"/>
      </w:pPr>
      <w:r>
        <w:separator/>
      </w:r>
    </w:p>
  </w:endnote>
  <w:endnote w:type="continuationSeparator" w:id="0">
    <w:p w14:paraId="663117BD" w14:textId="77777777" w:rsidR="002D18B4" w:rsidRDefault="002D18B4" w:rsidP="00DB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B150" w14:textId="77777777" w:rsidR="00457947" w:rsidRDefault="00B32240">
    <w:pPr>
      <w:pStyle w:val="Footer"/>
    </w:pPr>
    <w:r w:rsidRPr="00DB687F">
      <w:rPr>
        <w:noProof/>
      </w:rPr>
      <w:drawing>
        <wp:anchor distT="0" distB="0" distL="114300" distR="114300" simplePos="0" relativeHeight="251673600" behindDoc="0" locked="0" layoutInCell="1" allowOverlap="1" wp14:anchorId="2F30B3AF" wp14:editId="7A6A0F2C">
          <wp:simplePos x="0" y="0"/>
          <wp:positionH relativeFrom="column">
            <wp:posOffset>5743575</wp:posOffset>
          </wp:positionH>
          <wp:positionV relativeFrom="paragraph">
            <wp:posOffset>-135255</wp:posOffset>
          </wp:positionV>
          <wp:extent cx="912495" cy="762000"/>
          <wp:effectExtent l="19050" t="0" r="1905" b="0"/>
          <wp:wrapSquare wrapText="bothSides"/>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12495" cy="762000"/>
                  </a:xfrm>
                  <a:prstGeom prst="rect">
                    <a:avLst/>
                  </a:prstGeom>
                </pic:spPr>
              </pic:pic>
            </a:graphicData>
          </a:graphic>
        </wp:anchor>
      </w:drawing>
    </w:r>
    <w:r w:rsidRPr="00DB687F">
      <w:rPr>
        <w:noProof/>
      </w:rPr>
      <w:drawing>
        <wp:anchor distT="0" distB="0" distL="114300" distR="114300" simplePos="0" relativeHeight="251669504" behindDoc="0" locked="0" layoutInCell="1" allowOverlap="1" wp14:anchorId="51D4F994" wp14:editId="72778080">
          <wp:simplePos x="0" y="0"/>
          <wp:positionH relativeFrom="column">
            <wp:posOffset>3877945</wp:posOffset>
          </wp:positionH>
          <wp:positionV relativeFrom="paragraph">
            <wp:posOffset>-125730</wp:posOffset>
          </wp:positionV>
          <wp:extent cx="807720" cy="66675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807720" cy="666750"/>
                  </a:xfrm>
                  <a:prstGeom prst="rect">
                    <a:avLst/>
                  </a:prstGeom>
                </pic:spPr>
              </pic:pic>
            </a:graphicData>
          </a:graphic>
          <wp14:sizeRelH relativeFrom="margin">
            <wp14:pctWidth>0</wp14:pctWidth>
          </wp14:sizeRelH>
          <wp14:sizeRelV relativeFrom="margin">
            <wp14:pctHeight>0</wp14:pctHeight>
          </wp14:sizeRelV>
        </wp:anchor>
      </w:drawing>
    </w:r>
    <w:r w:rsidRPr="00DB687F">
      <w:rPr>
        <w:noProof/>
      </w:rPr>
      <w:drawing>
        <wp:anchor distT="0" distB="0" distL="114300" distR="114300" simplePos="0" relativeHeight="251663360" behindDoc="1" locked="0" layoutInCell="1" allowOverlap="1" wp14:anchorId="6D899141" wp14:editId="51965409">
          <wp:simplePos x="0" y="0"/>
          <wp:positionH relativeFrom="column">
            <wp:posOffset>200025</wp:posOffset>
          </wp:positionH>
          <wp:positionV relativeFrom="paragraph">
            <wp:posOffset>-173355</wp:posOffset>
          </wp:positionV>
          <wp:extent cx="1066800" cy="742950"/>
          <wp:effectExtent l="1905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srcRect/>
                  <a:stretch>
                    <a:fillRect/>
                  </a:stretch>
                </pic:blipFill>
                <pic:spPr bwMode="auto">
                  <a:xfrm>
                    <a:off x="0" y="0"/>
                    <a:ext cx="1066800" cy="742950"/>
                  </a:xfrm>
                  <a:prstGeom prst="rect">
                    <a:avLst/>
                  </a:prstGeom>
                  <a:noFill/>
                  <a:ln w="9525">
                    <a:noFill/>
                    <a:miter lim="800000"/>
                    <a:headEnd/>
                    <a:tailEnd/>
                  </a:ln>
                </pic:spPr>
              </pic:pic>
            </a:graphicData>
          </a:graphic>
        </wp:anchor>
      </w:drawing>
    </w:r>
    <w:r w:rsidRPr="00DB687F">
      <w:rPr>
        <w:noProof/>
      </w:rPr>
      <w:drawing>
        <wp:anchor distT="0" distB="0" distL="114300" distR="114300" simplePos="0" relativeHeight="251665408" behindDoc="0" locked="0" layoutInCell="1" allowOverlap="1" wp14:anchorId="0F22CCFE" wp14:editId="451ED915">
          <wp:simplePos x="0" y="0"/>
          <wp:positionH relativeFrom="column">
            <wp:posOffset>1276350</wp:posOffset>
          </wp:positionH>
          <wp:positionV relativeFrom="paragraph">
            <wp:posOffset>-125730</wp:posOffset>
          </wp:positionV>
          <wp:extent cx="742950" cy="619125"/>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42950" cy="619125"/>
                  </a:xfrm>
                  <a:prstGeom prst="rect">
                    <a:avLst/>
                  </a:prstGeom>
                </pic:spPr>
              </pic:pic>
            </a:graphicData>
          </a:graphic>
        </wp:anchor>
      </w:drawing>
    </w:r>
    <w:r w:rsidRPr="00DB687F">
      <w:rPr>
        <w:noProof/>
      </w:rPr>
      <w:drawing>
        <wp:anchor distT="0" distB="0" distL="114300" distR="114300" simplePos="0" relativeHeight="251667456" behindDoc="0" locked="0" layoutInCell="1" allowOverlap="1" wp14:anchorId="4B7AC5EE" wp14:editId="40082A5B">
          <wp:simplePos x="0" y="0"/>
          <wp:positionH relativeFrom="column">
            <wp:posOffset>2162175</wp:posOffset>
          </wp:positionH>
          <wp:positionV relativeFrom="paragraph">
            <wp:posOffset>-125730</wp:posOffset>
          </wp:positionV>
          <wp:extent cx="774700" cy="733425"/>
          <wp:effectExtent l="1905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700" cy="733425"/>
                  </a:xfrm>
                  <a:prstGeom prst="rect">
                    <a:avLst/>
                  </a:prstGeom>
                  <a:noFill/>
                </pic:spPr>
              </pic:pic>
            </a:graphicData>
          </a:graphic>
        </wp:anchor>
      </w:drawing>
    </w:r>
    <w:r>
      <w:rPr>
        <w:noProof/>
      </w:rPr>
      <w:drawing>
        <wp:anchor distT="0" distB="0" distL="114300" distR="114300" simplePos="0" relativeHeight="251675648" behindDoc="1" locked="0" layoutInCell="1" allowOverlap="1" wp14:anchorId="144DB84F" wp14:editId="04A45A9C">
          <wp:simplePos x="0" y="0"/>
          <wp:positionH relativeFrom="column">
            <wp:posOffset>2981325</wp:posOffset>
          </wp:positionH>
          <wp:positionV relativeFrom="paragraph">
            <wp:posOffset>-59055</wp:posOffset>
          </wp:positionV>
          <wp:extent cx="914400" cy="676894"/>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676894"/>
                  </a:xfrm>
                  <a:prstGeom prst="rect">
                    <a:avLst/>
                  </a:prstGeom>
                </pic:spPr>
              </pic:pic>
            </a:graphicData>
          </a:graphic>
          <wp14:sizeRelH relativeFrom="margin">
            <wp14:pctWidth>0</wp14:pctWidth>
          </wp14:sizeRelH>
          <wp14:sizeRelV relativeFrom="margin">
            <wp14:pctHeight>0</wp14:pctHeight>
          </wp14:sizeRelV>
        </wp:anchor>
      </w:drawing>
    </w:r>
    <w:r w:rsidRPr="00DB687F">
      <w:rPr>
        <w:noProof/>
      </w:rPr>
      <w:drawing>
        <wp:anchor distT="0" distB="0" distL="114300" distR="114300" simplePos="0" relativeHeight="251671552" behindDoc="0" locked="0" layoutInCell="1" allowOverlap="1" wp14:anchorId="3034D715" wp14:editId="762C143F">
          <wp:simplePos x="0" y="0"/>
          <wp:positionH relativeFrom="column">
            <wp:posOffset>4743450</wp:posOffset>
          </wp:positionH>
          <wp:positionV relativeFrom="paragraph">
            <wp:posOffset>-125730</wp:posOffset>
          </wp:positionV>
          <wp:extent cx="933450" cy="657225"/>
          <wp:effectExtent l="19050" t="0" r="0" b="0"/>
          <wp:wrapSquare wrapText="bothSides"/>
          <wp:docPr id="6" name="Picture 1">
            <a:extLst xmlns:a="http://schemas.openxmlformats.org/drawingml/2006/main">
              <a:ext uri="{FF2B5EF4-FFF2-40B4-BE49-F238E27FC236}">
                <a16:creationId xmlns:a16="http://schemas.microsoft.com/office/drawing/2014/main" id="{90DACEDA-E97E-4633-AF83-9EDCB1911A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0DACEDA-E97E-4633-AF83-9EDCB1911A9A}"/>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50" cy="657225"/>
                  </a:xfrm>
                  <a:prstGeom prst="rect">
                    <a:avLst/>
                  </a:prstGeom>
                </pic:spPr>
              </pic:pic>
            </a:graphicData>
          </a:graphic>
        </wp:anchor>
      </w:drawing>
    </w:r>
    <w:r w:rsidR="00457947" w:rsidRPr="00DB687F">
      <w:rPr>
        <w:noProof/>
      </w:rPr>
      <w:drawing>
        <wp:anchor distT="0" distB="0" distL="114300" distR="114300" simplePos="0" relativeHeight="251661312" behindDoc="0" locked="0" layoutInCell="1" allowOverlap="1" wp14:anchorId="1411AA01" wp14:editId="04B3983F">
          <wp:simplePos x="0" y="0"/>
          <wp:positionH relativeFrom="column">
            <wp:posOffset>-704850</wp:posOffset>
          </wp:positionH>
          <wp:positionV relativeFrom="paragraph">
            <wp:posOffset>-78105</wp:posOffset>
          </wp:positionV>
          <wp:extent cx="723900" cy="62865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28650"/>
                  </a:xfrm>
                  <a:prstGeom prst="rect">
                    <a:avLst/>
                  </a:prstGeom>
                  <a:noFill/>
                </pic:spPr>
              </pic:pic>
            </a:graphicData>
          </a:graphic>
        </wp:anchor>
      </w:drawing>
    </w:r>
  </w:p>
  <w:p w14:paraId="37640F39" w14:textId="77777777" w:rsidR="00457947" w:rsidRDefault="00457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435F" w14:textId="77777777" w:rsidR="002D18B4" w:rsidRDefault="002D18B4" w:rsidP="00DB687F">
      <w:pPr>
        <w:spacing w:after="0" w:line="240" w:lineRule="auto"/>
      </w:pPr>
      <w:r>
        <w:separator/>
      </w:r>
    </w:p>
  </w:footnote>
  <w:footnote w:type="continuationSeparator" w:id="0">
    <w:p w14:paraId="10EFC109" w14:textId="77777777" w:rsidR="002D18B4" w:rsidRDefault="002D18B4" w:rsidP="00DB6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0505" w14:textId="77777777" w:rsidR="00457947" w:rsidRDefault="00457947" w:rsidP="002D2AF3">
    <w:pPr>
      <w:pStyle w:val="Header"/>
    </w:pPr>
    <w:r>
      <w:rPr>
        <w:noProof/>
      </w:rPr>
      <w:drawing>
        <wp:anchor distT="0" distB="0" distL="114300" distR="114300" simplePos="0" relativeHeight="251659264" behindDoc="0" locked="0" layoutInCell="1" allowOverlap="1" wp14:anchorId="044CEF27" wp14:editId="167F5D73">
          <wp:simplePos x="0" y="0"/>
          <wp:positionH relativeFrom="column">
            <wp:posOffset>2106930</wp:posOffset>
          </wp:positionH>
          <wp:positionV relativeFrom="paragraph">
            <wp:posOffset>-139700</wp:posOffset>
          </wp:positionV>
          <wp:extent cx="1466215" cy="904240"/>
          <wp:effectExtent l="1905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904240"/>
                  </a:xfrm>
                  <a:prstGeom prst="rect">
                    <a:avLst/>
                  </a:prstGeom>
                  <a:noFill/>
                </pic:spPr>
              </pic:pic>
            </a:graphicData>
          </a:graphic>
        </wp:anchor>
      </w:drawing>
    </w:r>
  </w:p>
  <w:p w14:paraId="2394761F" w14:textId="77777777" w:rsidR="00457947" w:rsidRDefault="00457947" w:rsidP="002D2AF3">
    <w:pPr>
      <w:pStyle w:val="Header"/>
    </w:pPr>
  </w:p>
  <w:p w14:paraId="11844CEB" w14:textId="77777777" w:rsidR="00457947" w:rsidRDefault="00457947" w:rsidP="002D2AF3">
    <w:pPr>
      <w:pStyle w:val="Header"/>
    </w:pPr>
  </w:p>
  <w:p w14:paraId="1B879C0E" w14:textId="77777777" w:rsidR="00457947" w:rsidRDefault="00457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48A"/>
    <w:multiLevelType w:val="hybridMultilevel"/>
    <w:tmpl w:val="752CBD9C"/>
    <w:lvl w:ilvl="0" w:tplc="506839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BDB6D"/>
    <w:multiLevelType w:val="singleLevel"/>
    <w:tmpl w:val="062BDB6D"/>
    <w:lvl w:ilvl="0">
      <w:start w:val="1"/>
      <w:numFmt w:val="bullet"/>
      <w:lvlText w:val=""/>
      <w:lvlJc w:val="left"/>
      <w:pPr>
        <w:tabs>
          <w:tab w:val="num" w:pos="420"/>
        </w:tabs>
        <w:ind w:left="420" w:hanging="420"/>
      </w:pPr>
      <w:rPr>
        <w:rFonts w:ascii="Wingdings" w:eastAsia="SimSun" w:hAnsi="Wingdings"/>
      </w:rPr>
    </w:lvl>
  </w:abstractNum>
  <w:abstractNum w:abstractNumId="2" w15:restartNumberingAfterBreak="0">
    <w:nsid w:val="0A225AE3"/>
    <w:multiLevelType w:val="hybridMultilevel"/>
    <w:tmpl w:val="F83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928E0"/>
    <w:multiLevelType w:val="hybridMultilevel"/>
    <w:tmpl w:val="CBCE4D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21E8C"/>
    <w:multiLevelType w:val="hybridMultilevel"/>
    <w:tmpl w:val="FEA6B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DE7E6B"/>
    <w:multiLevelType w:val="hybridMultilevel"/>
    <w:tmpl w:val="DEEEF3B6"/>
    <w:lvl w:ilvl="0" w:tplc="663EC66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FD0735"/>
    <w:multiLevelType w:val="hybridMultilevel"/>
    <w:tmpl w:val="73ACF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116499"/>
    <w:multiLevelType w:val="hybridMultilevel"/>
    <w:tmpl w:val="29DA05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86BD2"/>
    <w:multiLevelType w:val="hybridMultilevel"/>
    <w:tmpl w:val="4F806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D77AAA"/>
    <w:multiLevelType w:val="hybridMultilevel"/>
    <w:tmpl w:val="1D36FA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60F5C62"/>
    <w:multiLevelType w:val="hybridMultilevel"/>
    <w:tmpl w:val="D17E8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2122D1"/>
    <w:multiLevelType w:val="hybridMultilevel"/>
    <w:tmpl w:val="AC08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532790">
    <w:abstractNumId w:val="10"/>
  </w:num>
  <w:num w:numId="2" w16cid:durableId="1144390377">
    <w:abstractNumId w:val="8"/>
  </w:num>
  <w:num w:numId="3" w16cid:durableId="1455710406">
    <w:abstractNumId w:val="6"/>
  </w:num>
  <w:num w:numId="4" w16cid:durableId="1343123005">
    <w:abstractNumId w:val="9"/>
  </w:num>
  <w:num w:numId="5" w16cid:durableId="1435662294">
    <w:abstractNumId w:val="11"/>
  </w:num>
  <w:num w:numId="6" w16cid:durableId="1340235024">
    <w:abstractNumId w:val="3"/>
  </w:num>
  <w:num w:numId="7" w16cid:durableId="2036075296">
    <w:abstractNumId w:val="7"/>
  </w:num>
  <w:num w:numId="8" w16cid:durableId="2087724732">
    <w:abstractNumId w:val="5"/>
  </w:num>
  <w:num w:numId="9" w16cid:durableId="1261260248">
    <w:abstractNumId w:val="4"/>
  </w:num>
  <w:num w:numId="10" w16cid:durableId="552235100">
    <w:abstractNumId w:val="1"/>
  </w:num>
  <w:num w:numId="11" w16cid:durableId="358894757">
    <w:abstractNumId w:val="2"/>
  </w:num>
  <w:num w:numId="12" w16cid:durableId="143787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087"/>
    <w:rsid w:val="000838A4"/>
    <w:rsid w:val="0008572E"/>
    <w:rsid w:val="00092C68"/>
    <w:rsid w:val="000E697E"/>
    <w:rsid w:val="0013269E"/>
    <w:rsid w:val="00170480"/>
    <w:rsid w:val="001778C0"/>
    <w:rsid w:val="00180B90"/>
    <w:rsid w:val="0018633D"/>
    <w:rsid w:val="001E5BEA"/>
    <w:rsid w:val="002A4833"/>
    <w:rsid w:val="002D18B4"/>
    <w:rsid w:val="002D2AF3"/>
    <w:rsid w:val="00313ED2"/>
    <w:rsid w:val="003B7293"/>
    <w:rsid w:val="00401223"/>
    <w:rsid w:val="00417087"/>
    <w:rsid w:val="004272C3"/>
    <w:rsid w:val="00436198"/>
    <w:rsid w:val="00457947"/>
    <w:rsid w:val="005222DE"/>
    <w:rsid w:val="00537D2A"/>
    <w:rsid w:val="0055571F"/>
    <w:rsid w:val="005B4A65"/>
    <w:rsid w:val="00641DE5"/>
    <w:rsid w:val="00687CCB"/>
    <w:rsid w:val="00700A9D"/>
    <w:rsid w:val="0074766E"/>
    <w:rsid w:val="00750A1A"/>
    <w:rsid w:val="00793FD3"/>
    <w:rsid w:val="007C7183"/>
    <w:rsid w:val="00966842"/>
    <w:rsid w:val="009A7F83"/>
    <w:rsid w:val="00A62F57"/>
    <w:rsid w:val="00A85D31"/>
    <w:rsid w:val="00AE0BDC"/>
    <w:rsid w:val="00B32240"/>
    <w:rsid w:val="00B760E6"/>
    <w:rsid w:val="00B82EDF"/>
    <w:rsid w:val="00C52940"/>
    <w:rsid w:val="00C77389"/>
    <w:rsid w:val="00CD2018"/>
    <w:rsid w:val="00D02361"/>
    <w:rsid w:val="00D11702"/>
    <w:rsid w:val="00D808E0"/>
    <w:rsid w:val="00DB687F"/>
    <w:rsid w:val="00E104E8"/>
    <w:rsid w:val="00EE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CC8EE"/>
  <w15:docId w15:val="{DAA0BA4B-3FE8-408F-9F98-4011BA96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9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2F57"/>
    <w:pPr>
      <w:spacing w:after="0" w:line="240" w:lineRule="auto"/>
    </w:pPr>
  </w:style>
  <w:style w:type="paragraph" w:styleId="Header">
    <w:name w:val="header"/>
    <w:basedOn w:val="Normal"/>
    <w:link w:val="HeaderChar"/>
    <w:uiPriority w:val="99"/>
    <w:unhideWhenUsed/>
    <w:rsid w:val="00DB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87F"/>
  </w:style>
  <w:style w:type="paragraph" w:styleId="Footer">
    <w:name w:val="footer"/>
    <w:basedOn w:val="Normal"/>
    <w:link w:val="FooterChar"/>
    <w:uiPriority w:val="99"/>
    <w:unhideWhenUsed/>
    <w:rsid w:val="00DB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87F"/>
  </w:style>
  <w:style w:type="paragraph" w:styleId="BalloonText">
    <w:name w:val="Balloon Text"/>
    <w:basedOn w:val="Normal"/>
    <w:link w:val="BalloonTextChar"/>
    <w:uiPriority w:val="99"/>
    <w:semiHidden/>
    <w:unhideWhenUsed/>
    <w:rsid w:val="00DB6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87F"/>
    <w:rPr>
      <w:rFonts w:ascii="Tahoma" w:hAnsi="Tahoma" w:cs="Tahoma"/>
      <w:sz w:val="16"/>
      <w:szCs w:val="16"/>
    </w:rPr>
  </w:style>
  <w:style w:type="paragraph" w:styleId="ListParagraph">
    <w:name w:val="List Paragraph"/>
    <w:basedOn w:val="Normal"/>
    <w:uiPriority w:val="34"/>
    <w:qFormat/>
    <w:rsid w:val="00E104E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Martinez</dc:creator>
  <cp:lastModifiedBy>JOSELYN SANJURJO</cp:lastModifiedBy>
  <cp:revision>2</cp:revision>
  <cp:lastPrinted>2019-10-25T15:48:00Z</cp:lastPrinted>
  <dcterms:created xsi:type="dcterms:W3CDTF">2022-07-15T15:15:00Z</dcterms:created>
  <dcterms:modified xsi:type="dcterms:W3CDTF">2022-07-15T15:15:00Z</dcterms:modified>
</cp:coreProperties>
</file>